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31B" w:rsidRPr="00BA2A77" w:rsidRDefault="00B6131B" w:rsidP="00B6131B">
      <w:pPr>
        <w:pStyle w:val="Nagwekzacznika"/>
        <w:rPr>
          <w:sz w:val="20"/>
          <w:szCs w:val="20"/>
        </w:rPr>
      </w:pPr>
      <w:r w:rsidRPr="00BA2A77">
        <w:rPr>
          <w:sz w:val="20"/>
          <w:szCs w:val="20"/>
        </w:rPr>
        <w:t xml:space="preserve">Załącznik nr 4 do Umowy dla </w:t>
      </w:r>
      <w:r w:rsidR="001370B5">
        <w:rPr>
          <w:sz w:val="20"/>
          <w:szCs w:val="20"/>
        </w:rPr>
        <w:t>ucznia</w:t>
      </w:r>
    </w:p>
    <w:p w:rsidR="0020357C" w:rsidRDefault="0020357C" w:rsidP="00B6131B">
      <w:pPr>
        <w:pStyle w:val="Tytu"/>
        <w:rPr>
          <w:lang w:eastAsia="pl-PL"/>
        </w:rPr>
      </w:pPr>
    </w:p>
    <w:p w:rsidR="00B6131B" w:rsidRPr="004A52AC" w:rsidRDefault="00B6131B" w:rsidP="00B6131B">
      <w:pPr>
        <w:pStyle w:val="Tytu"/>
        <w:rPr>
          <w:lang w:eastAsia="pl-PL"/>
        </w:rPr>
      </w:pPr>
      <w:r w:rsidRPr="004A52AC">
        <w:rPr>
          <w:lang w:eastAsia="pl-PL"/>
        </w:rPr>
        <w:t>INFORMACJA ADMINISTRATORA</w:t>
      </w:r>
      <w:r w:rsidR="004A52AC" w:rsidRPr="004A52AC">
        <w:rPr>
          <w:lang w:eastAsia="pl-PL"/>
        </w:rPr>
        <w:t xml:space="preserve"> O </w:t>
      </w:r>
      <w:r w:rsidRPr="004A52AC">
        <w:rPr>
          <w:lang w:eastAsia="pl-PL"/>
        </w:rPr>
        <w:t>PRZETWARZANIU DANYCH OSOBOWYCH</w:t>
      </w:r>
    </w:p>
    <w:p w:rsidR="00B6131B" w:rsidRPr="004A52AC" w:rsidRDefault="00B6131B" w:rsidP="00B6131B">
      <w:pPr>
        <w:rPr>
          <w:b/>
          <w:bCs/>
        </w:rPr>
      </w:pPr>
      <w:r w:rsidRPr="004A52AC">
        <w:rPr>
          <w:b/>
          <w:bCs/>
        </w:rPr>
        <w:t>Informacja</w:t>
      </w:r>
      <w:r w:rsidR="004A52AC" w:rsidRPr="004A52AC">
        <w:rPr>
          <w:b/>
          <w:bCs/>
        </w:rPr>
        <w:t xml:space="preserve"> o </w:t>
      </w:r>
      <w:r w:rsidRPr="004A52AC">
        <w:rPr>
          <w:b/>
          <w:bCs/>
        </w:rPr>
        <w:t>przetwarzaniu danych osobowych na podstawie rozporządzenia Parlamentu Europejskiego</w:t>
      </w:r>
      <w:r w:rsidR="004A52AC" w:rsidRPr="004A52AC">
        <w:rPr>
          <w:b/>
          <w:bCs/>
        </w:rPr>
        <w:t xml:space="preserve"> i </w:t>
      </w:r>
      <w:r w:rsidRPr="004A52AC">
        <w:rPr>
          <w:b/>
          <w:bCs/>
        </w:rPr>
        <w:t>Rady (UE) 2016/679</w:t>
      </w:r>
      <w:r w:rsidR="004A52AC" w:rsidRPr="004A52AC">
        <w:rPr>
          <w:b/>
          <w:bCs/>
        </w:rPr>
        <w:t xml:space="preserve"> z </w:t>
      </w:r>
      <w:r w:rsidRPr="004A52AC">
        <w:rPr>
          <w:b/>
          <w:bCs/>
        </w:rPr>
        <w:t>dnia 27 kwietnia 2016 r.</w:t>
      </w:r>
      <w:r w:rsidR="004A52AC" w:rsidRPr="004A52AC">
        <w:rPr>
          <w:b/>
          <w:bCs/>
        </w:rPr>
        <w:t xml:space="preserve"> w </w:t>
      </w:r>
      <w:r w:rsidRPr="004A52AC">
        <w:rPr>
          <w:b/>
          <w:bCs/>
        </w:rPr>
        <w:t>sprawie ochrony osób fizycznych</w:t>
      </w:r>
      <w:r w:rsidR="004A52AC" w:rsidRPr="004A52AC">
        <w:rPr>
          <w:b/>
          <w:bCs/>
        </w:rPr>
        <w:t xml:space="preserve"> w </w:t>
      </w:r>
      <w:r w:rsidRPr="004A52AC">
        <w:rPr>
          <w:b/>
          <w:bCs/>
        </w:rPr>
        <w:t>związku</w:t>
      </w:r>
      <w:r w:rsidR="004A52AC" w:rsidRPr="004A52AC">
        <w:rPr>
          <w:b/>
          <w:bCs/>
        </w:rPr>
        <w:t xml:space="preserve"> z </w:t>
      </w:r>
      <w:r w:rsidRPr="004A52AC">
        <w:rPr>
          <w:b/>
          <w:bCs/>
        </w:rPr>
        <w:t>przetwarzaniem danych osobowych</w:t>
      </w:r>
      <w:r w:rsidR="004A52AC" w:rsidRPr="004A52AC">
        <w:rPr>
          <w:b/>
          <w:bCs/>
        </w:rPr>
        <w:t xml:space="preserve"> i w </w:t>
      </w:r>
      <w:r w:rsidRPr="004A52AC">
        <w:rPr>
          <w:b/>
          <w:bCs/>
        </w:rPr>
        <w:t>sprawie swobodnego przepływu takich danych oraz uchylenia dyrektywy 95/46/WE (ogólnego rozporządzenia</w:t>
      </w:r>
      <w:r w:rsidR="004A52AC" w:rsidRPr="004A52AC">
        <w:rPr>
          <w:b/>
          <w:bCs/>
        </w:rPr>
        <w:t xml:space="preserve"> o </w:t>
      </w:r>
      <w:r w:rsidRPr="004A52AC">
        <w:rPr>
          <w:b/>
          <w:bCs/>
        </w:rPr>
        <w:t>ochronie danych, dalej: RODO).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Administratorem danych osobowych jest Zespół Szkół Architektoniczno-Budowlanych</w:t>
      </w:r>
      <w:r w:rsidR="004A52AC" w:rsidRPr="004A52AC">
        <w:t xml:space="preserve"> w </w:t>
      </w:r>
      <w:r w:rsidRPr="004A52AC">
        <w:t>Krakowie,</w:t>
      </w:r>
      <w:r w:rsidR="004A52AC" w:rsidRPr="004A52AC">
        <w:t xml:space="preserve"> z </w:t>
      </w:r>
      <w:r w:rsidRPr="004A52AC">
        <w:t>siedzibą przy ul. Jerzego Szablowskiego 1, 30-127 Kraków,</w:t>
      </w:r>
      <w:r w:rsidR="004A52AC" w:rsidRPr="004A52AC">
        <w:t xml:space="preserve"> w </w:t>
      </w:r>
      <w:r w:rsidRPr="004A52AC">
        <w:t>skład którego wchodzi Branżowe Centrum Umiejętności nr 1</w:t>
      </w:r>
      <w:r w:rsidR="004A52AC" w:rsidRPr="004A52AC">
        <w:t xml:space="preserve"> w </w:t>
      </w:r>
      <w:r w:rsidRPr="004A52AC">
        <w:t>dziedzinie renowacji elementów architektury (zwany dalej BCU),</w:t>
      </w:r>
      <w:r w:rsidR="004A52AC" w:rsidRPr="004A52AC">
        <w:t xml:space="preserve"> z </w:t>
      </w:r>
      <w:r w:rsidRPr="004A52AC">
        <w:t xml:space="preserve">siedzibą przy ul. Jerzego Szablowskiego 1c, 30-127 Kraków, działającego na podstawie Uchwały Nr XLIV/906/25 Rady Miasta Krakowa, tel. 12 637 48 82, 12 265 11 65; email: </w:t>
      </w:r>
      <w:hyperlink r:id="rId8" w:history="1">
        <w:r w:rsidRPr="004A52AC">
          <w:rPr>
            <w:rStyle w:val="Hipercze"/>
          </w:rPr>
          <w:t>zsab@mjo.krakow.pl</w:t>
        </w:r>
      </w:hyperlink>
      <w:r w:rsidRPr="004A52AC">
        <w:t xml:space="preserve">  </w:t>
      </w:r>
      <w:hyperlink r:id="rId9" w:history="1">
        <w:r w:rsidRPr="004A52AC">
          <w:rPr>
            <w:rStyle w:val="Hipercze"/>
          </w:rPr>
          <w:t>bcu@zsab.krakow.pl</w:t>
        </w:r>
      </w:hyperlink>
      <w:r w:rsidRPr="004A52AC">
        <w:t xml:space="preserve"> 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Dane osobowe będą przetwarzane</w:t>
      </w:r>
      <w:r w:rsidR="004A52AC" w:rsidRPr="004A52AC">
        <w:t xml:space="preserve"> w </w:t>
      </w:r>
      <w:r w:rsidRPr="004A52AC">
        <w:t>celu zatrudnienia</w:t>
      </w:r>
      <w:r w:rsidR="004A52AC" w:rsidRPr="004A52AC">
        <w:t xml:space="preserve"> i </w:t>
      </w:r>
      <w:r w:rsidRPr="004A52AC">
        <w:t>wykonania wszelkich zadań związanych</w:t>
      </w:r>
      <w:r w:rsidR="004A52AC" w:rsidRPr="004A52AC">
        <w:t xml:space="preserve"> z </w:t>
      </w:r>
      <w:r w:rsidRPr="004A52AC">
        <w:t>prowadzeniem szkolenia / kursu</w:t>
      </w:r>
      <w:r w:rsidR="004A52AC" w:rsidRPr="004A52AC">
        <w:t xml:space="preserve"> w </w:t>
      </w:r>
      <w:r w:rsidRPr="004A52AC">
        <w:t>ramach realizacji usług świadczonych przez BCU,</w:t>
      </w:r>
      <w:r w:rsidR="004A52AC" w:rsidRPr="004A52AC">
        <w:t xml:space="preserve"> w </w:t>
      </w:r>
      <w:r w:rsidRPr="004A52AC">
        <w:t>dziedzinie renowacji elementów architektury. Działania</w:t>
      </w:r>
      <w:r w:rsidR="004A52AC" w:rsidRPr="004A52AC">
        <w:t xml:space="preserve"> w </w:t>
      </w:r>
      <w:r w:rsidRPr="004A52AC">
        <w:t xml:space="preserve">ramach KPO: </w:t>
      </w:r>
      <w:hyperlink r:id="rId10" w:history="1">
        <w:r w:rsidRPr="004A52AC">
          <w:rPr>
            <w:rStyle w:val="Hipercze"/>
          </w:rPr>
          <w:t>https://www.kpo.gov.pl/strony/ochrona-danych-osobowych/</w:t>
        </w:r>
      </w:hyperlink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Podstawą prawną jest art. 6 ust. 1 lit. b RODO – przetwarzanie danych niezbędne do wykonania umowy</w:t>
      </w:r>
      <w:r w:rsidR="004A52AC" w:rsidRPr="004A52AC">
        <w:t xml:space="preserve"> o </w:t>
      </w:r>
      <w:r w:rsidRPr="004A52AC">
        <w:t>pracę, art. 6 ust. 1 lit. c RODO</w:t>
      </w:r>
      <w:r w:rsidR="004A52AC" w:rsidRPr="004A52AC">
        <w:t xml:space="preserve"> i </w:t>
      </w:r>
      <w:r w:rsidRPr="004A52AC">
        <w:t>art. 9 ust. 2 lit. b RODO – przetwarzanie danych wynikające</w:t>
      </w:r>
      <w:r w:rsidR="004A52AC" w:rsidRPr="004A52AC">
        <w:t xml:space="preserve"> z </w:t>
      </w:r>
      <w:r w:rsidRPr="004A52AC">
        <w:t>obowiązków prawnych pracodawcy (Kodeks pracy, Karta Nauczyciela, Prawo oświatowe, ZUS, BHP itd.), art. 6 ust. 1</w:t>
      </w:r>
      <w:r w:rsidRPr="004A52AC">
        <w:br/>
        <w:t>lit.</w:t>
      </w:r>
      <w:r w:rsidR="004A52AC" w:rsidRPr="004A52AC">
        <w:t xml:space="preserve"> a </w:t>
      </w:r>
      <w:r w:rsidRPr="004A52AC">
        <w:t>RODO – dobrowolna zgoda,</w:t>
      </w:r>
      <w:r w:rsidR="004A52AC" w:rsidRPr="004A52AC">
        <w:t xml:space="preserve"> w </w:t>
      </w:r>
      <w:r w:rsidRPr="004A52AC">
        <w:t xml:space="preserve">przypadku dodatkowych danych kontaktowych 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Dane osobowe mogą być powierzane lub udostępniane: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podmiotom przetwarzającym dane na zlecenie Administratora (np. obsługa IT),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instytucjom publicznym uprawnionym na podstawie przepisów prawa (np. minister właściwy ds. oświaty),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instytucjom nadzorująco - koordynującym projekt</w:t>
      </w:r>
      <w:r w:rsidR="0020357C">
        <w:t xml:space="preserve"> i </w:t>
      </w:r>
      <w:r w:rsidRPr="004A52AC">
        <w:t>finansowanie przedsięwzięcia BCU</w:t>
      </w:r>
      <w:r w:rsidR="004A52AC" w:rsidRPr="004A52AC">
        <w:t xml:space="preserve"> w </w:t>
      </w:r>
      <w:r w:rsidRPr="004A52AC">
        <w:t>ramach KPO (np. FRSE),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partnerom projektu BCU,</w:t>
      </w:r>
      <w:r w:rsidR="004A52AC" w:rsidRPr="004A52AC">
        <w:t xml:space="preserve"> w </w:t>
      </w:r>
      <w:r w:rsidRPr="004A52AC">
        <w:t xml:space="preserve">tym: </w:t>
      </w:r>
    </w:p>
    <w:p w:rsidR="00B6131B" w:rsidRPr="004A52AC" w:rsidRDefault="00B6131B" w:rsidP="00B6131B">
      <w:pPr>
        <w:pStyle w:val="Akapitzlist"/>
        <w:numPr>
          <w:ilvl w:val="2"/>
          <w:numId w:val="7"/>
        </w:numPr>
      </w:pPr>
      <w:r w:rsidRPr="004A52AC">
        <w:t>Politechnice Krakowskiej,</w:t>
      </w:r>
    </w:p>
    <w:p w:rsidR="00B6131B" w:rsidRPr="004A52AC" w:rsidRDefault="00B6131B" w:rsidP="00B6131B">
      <w:pPr>
        <w:pStyle w:val="Akapitzlist"/>
        <w:numPr>
          <w:ilvl w:val="2"/>
          <w:numId w:val="7"/>
        </w:numPr>
      </w:pPr>
      <w:r w:rsidRPr="004A52AC">
        <w:t>Polskiej Izbie Budownictwa,</w:t>
      </w:r>
    </w:p>
    <w:p w:rsidR="00B6131B" w:rsidRPr="004A52AC" w:rsidRDefault="00B6131B" w:rsidP="00B6131B">
      <w:pPr>
        <w:pStyle w:val="Akapitzlist"/>
        <w:numPr>
          <w:ilvl w:val="2"/>
          <w:numId w:val="7"/>
        </w:numPr>
      </w:pPr>
      <w:r w:rsidRPr="004A52AC">
        <w:t>podmiotom ewaluacyjnym.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Dane osobowe będą przechowywane do czasu zakończenia projektu</w:t>
      </w:r>
      <w:r w:rsidR="004A52AC" w:rsidRPr="004A52AC">
        <w:t xml:space="preserve"> i </w:t>
      </w:r>
      <w:r w:rsidRPr="004A52AC">
        <w:t>zakończenia procesu archiwizacji dokumentów zgodnie</w:t>
      </w:r>
      <w:r w:rsidR="004A52AC" w:rsidRPr="004A52AC">
        <w:t xml:space="preserve"> z </w:t>
      </w:r>
      <w:r w:rsidRPr="004A52AC">
        <w:t>przepisami prawa,</w:t>
      </w:r>
      <w:r w:rsidR="004A52AC" w:rsidRPr="004A52AC">
        <w:t xml:space="preserve"> </w:t>
      </w:r>
      <w:r w:rsidR="004A52AC" w:rsidRPr="004A52AC">
        <w:lastRenderedPageBreak/>
        <w:t>w </w:t>
      </w:r>
      <w:r w:rsidRPr="004A52AC">
        <w:t>szczególności ustawy</w:t>
      </w:r>
      <w:r w:rsidR="004A52AC" w:rsidRPr="004A52AC">
        <w:t xml:space="preserve"> o </w:t>
      </w:r>
      <w:r w:rsidRPr="004A52AC">
        <w:t>narodowym zasobie archiwalnym</w:t>
      </w:r>
      <w:r w:rsidR="004A52AC" w:rsidRPr="004A52AC">
        <w:t xml:space="preserve"> i </w:t>
      </w:r>
      <w:r w:rsidRPr="004A52AC">
        <w:t>archiwach.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 xml:space="preserve">Mam prawo do: 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dostępu do swoich danych,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ich sprostowania,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ograniczenia przetwarzania,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wniesienia sprzeciwu (o ile podstawą przetwarzania nie jest obowiązek prawny),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przenoszenia danych (gdy podstawą jest umowa lub zgoda),</w:t>
      </w:r>
    </w:p>
    <w:p w:rsidR="00B6131B" w:rsidRPr="004A52AC" w:rsidRDefault="00B6131B" w:rsidP="00B6131B">
      <w:pPr>
        <w:pStyle w:val="Akapitzlist"/>
        <w:numPr>
          <w:ilvl w:val="1"/>
          <w:numId w:val="7"/>
        </w:numPr>
      </w:pPr>
      <w:r w:rsidRPr="004A52AC">
        <w:t>usunięcia, jeżeli podstawą jest zgoda.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Mam prawo wniesienia skargi do organu nadzorczego, zgodnie</w:t>
      </w:r>
      <w:r w:rsidR="004A52AC" w:rsidRPr="004A52AC">
        <w:t xml:space="preserve"> z </w:t>
      </w:r>
      <w:r w:rsidRPr="004A52AC">
        <w:t>art. 77 RODO.</w:t>
      </w:r>
      <w:r w:rsidR="004A52AC" w:rsidRPr="004A52AC">
        <w:t xml:space="preserve"> W </w:t>
      </w:r>
      <w:r w:rsidRPr="004A52AC">
        <w:t>Polsce organem nadzorczym jest Prezes Urzędu Ochrony Danych Osobowych</w:t>
      </w:r>
      <w:r w:rsidR="004A52AC" w:rsidRPr="004A52AC">
        <w:t xml:space="preserve"> z </w:t>
      </w:r>
      <w:r w:rsidRPr="004A52AC">
        <w:t>siedzibą</w:t>
      </w:r>
      <w:r w:rsidR="004A52AC" w:rsidRPr="004A52AC">
        <w:t xml:space="preserve"> w </w:t>
      </w:r>
      <w:r w:rsidRPr="004A52AC">
        <w:t>Warszawie.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Dane osobowe nie będą poddawane zautomatyzowanemu podejmowaniu decyzji ani profilowaniu.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>Podanie danych jest obowiązkowe, gdy wynika</w:t>
      </w:r>
      <w:r w:rsidR="004A52AC" w:rsidRPr="004A52AC">
        <w:t xml:space="preserve"> z </w:t>
      </w:r>
      <w:r w:rsidRPr="004A52AC">
        <w:t>wymagań prawnych</w:t>
      </w:r>
      <w:r w:rsidR="004A52AC" w:rsidRPr="004A52AC">
        <w:t xml:space="preserve"> i </w:t>
      </w:r>
      <w:r w:rsidRPr="004A52AC">
        <w:t>ich brak uniemożliwia zatrudnienie oraz wykonanie wszelkich zadań związanych</w:t>
      </w:r>
      <w:r w:rsidR="004A52AC" w:rsidRPr="004A52AC">
        <w:t xml:space="preserve"> z </w:t>
      </w:r>
      <w:r w:rsidRPr="004A52AC">
        <w:t>prowadzeniem szkolenia / kursu</w:t>
      </w:r>
      <w:r w:rsidR="004A52AC" w:rsidRPr="004A52AC">
        <w:t xml:space="preserve"> w </w:t>
      </w:r>
      <w:r w:rsidRPr="004A52AC">
        <w:t xml:space="preserve">ramach realizacji usług świadczonych przez BCU. Podanie danych na podstawie zgody jest dobrowolne. </w:t>
      </w:r>
    </w:p>
    <w:p w:rsidR="00B6131B" w:rsidRPr="004A52AC" w:rsidRDefault="00B6131B" w:rsidP="00B6131B">
      <w:pPr>
        <w:pStyle w:val="Akapitzlist"/>
        <w:numPr>
          <w:ilvl w:val="0"/>
          <w:numId w:val="7"/>
        </w:numPr>
      </w:pPr>
      <w:r w:rsidRPr="004A52AC">
        <w:t xml:space="preserve">Dane kontaktowe Inspektora Ochrony Danych: e-mail: </w:t>
      </w:r>
      <w:hyperlink r:id="rId11" w:history="1">
        <w:r w:rsidRPr="004A52AC">
          <w:rPr>
            <w:rStyle w:val="Hipercze"/>
          </w:rPr>
          <w:t>inspektor4@mjo.krakow.pl</w:t>
        </w:r>
      </w:hyperlink>
    </w:p>
    <w:p w:rsidR="00B6131B" w:rsidRPr="004A52AC" w:rsidRDefault="00B6131B" w:rsidP="00B6131B"/>
    <w:p w:rsidR="00B6131B" w:rsidRPr="004A52AC" w:rsidRDefault="00B6131B" w:rsidP="00B6131B">
      <w:r w:rsidRPr="004A52AC">
        <w:t>Potwierdzam zapoznanie się</w:t>
      </w:r>
      <w:r w:rsidR="004A52AC" w:rsidRPr="004A52AC">
        <w:t xml:space="preserve"> z </w:t>
      </w:r>
      <w:r w:rsidR="00BC0C69" w:rsidRPr="004A52AC">
        <w:t>ww.</w:t>
      </w:r>
      <w:r w:rsidRPr="004A52AC">
        <w:t xml:space="preserve"> informacją</w:t>
      </w:r>
    </w:p>
    <w:p w:rsidR="00B6131B" w:rsidRPr="004A52AC" w:rsidRDefault="00B6131B" w:rsidP="00B6131B">
      <w:pPr>
        <w:spacing w:after="0" w:line="240" w:lineRule="auto"/>
        <w:rPr>
          <w:rFonts w:ascii="Lato" w:eastAsia="Times New Roman" w:hAnsi="Lato" w:cs="Times New Roman"/>
          <w:b/>
          <w:szCs w:val="24"/>
          <w:lang w:eastAsia="pl-PL"/>
        </w:rPr>
      </w:pPr>
    </w:p>
    <w:p w:rsidR="0020357C" w:rsidRDefault="0020357C" w:rsidP="0020357C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</w:p>
    <w:p w:rsidR="0020357C" w:rsidRDefault="0020357C" w:rsidP="0020357C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</w:p>
    <w:p w:rsidR="0020357C" w:rsidRDefault="0020357C" w:rsidP="0020357C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  <w:r>
        <w:rPr>
          <w:rFonts w:cs="Arial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</w:p>
    <w:p w:rsidR="0020357C" w:rsidRDefault="0020357C" w:rsidP="0020357C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>
        <w:rPr>
          <w:rFonts w:cs="Arial"/>
        </w:rPr>
        <w:tab/>
      </w:r>
      <w:r>
        <w:rPr>
          <w:rFonts w:cs="Arial"/>
          <w:i/>
          <w:iCs/>
          <w:sz w:val="18"/>
          <w:szCs w:val="18"/>
        </w:rPr>
        <w:t>Miejscowość, data</w:t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  <w:t>Podpis uczestnika/uczestniczki projektu</w:t>
      </w:r>
    </w:p>
    <w:p w:rsidR="0020357C" w:rsidRDefault="0020357C" w:rsidP="0020357C"/>
    <w:p w:rsidR="0020357C" w:rsidRDefault="0020357C" w:rsidP="0020357C"/>
    <w:p w:rsidR="0020357C" w:rsidRDefault="0020357C" w:rsidP="0020357C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u w:val="dotted"/>
        </w:rPr>
        <w:tab/>
      </w:r>
      <w:r>
        <w:rPr>
          <w:rFonts w:cs="Arial"/>
          <w:u w:val="dotted"/>
        </w:rPr>
        <w:tab/>
      </w:r>
    </w:p>
    <w:p w:rsidR="0020357C" w:rsidRDefault="0020357C" w:rsidP="0020357C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</w:rPr>
      </w:pPr>
      <w:r>
        <w:rPr>
          <w:rFonts w:cs="Arial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  <w:t xml:space="preserve">Podpis rodzica / opiekuna prawnego </w:t>
      </w:r>
      <w:r>
        <w:rPr>
          <w:rFonts w:cs="Arial"/>
          <w:i/>
          <w:iCs/>
          <w:sz w:val="18"/>
          <w:szCs w:val="18"/>
        </w:rPr>
        <w:br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</w:r>
      <w:r>
        <w:rPr>
          <w:rFonts w:cs="Arial"/>
          <w:i/>
          <w:iCs/>
          <w:sz w:val="18"/>
          <w:szCs w:val="18"/>
        </w:rPr>
        <w:tab/>
        <w:t>(dotyczy osób niepełnoletnich)</w:t>
      </w:r>
    </w:p>
    <w:p w:rsidR="00B6131B" w:rsidRPr="004A52AC" w:rsidRDefault="00B6131B" w:rsidP="00B6131B">
      <w:pPr>
        <w:spacing w:after="0" w:line="240" w:lineRule="auto"/>
        <w:rPr>
          <w:rFonts w:ascii="Lato" w:eastAsia="Times New Roman" w:hAnsi="Lato" w:cs="Times New Roman"/>
          <w:b/>
          <w:szCs w:val="24"/>
          <w:lang w:eastAsia="pl-PL"/>
        </w:rPr>
      </w:pPr>
    </w:p>
    <w:sectPr w:rsidR="00B6131B" w:rsidRPr="004A52AC" w:rsidSect="00C20C8D">
      <w:headerReference w:type="default" r:id="rId12"/>
      <w:footerReference w:type="default" r:id="rId13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2BA" w:rsidRPr="004A52AC" w:rsidRDefault="00C912BA">
      <w:pPr>
        <w:spacing w:line="240" w:lineRule="auto"/>
      </w:pPr>
      <w:r w:rsidRPr="004A52AC">
        <w:separator/>
      </w:r>
    </w:p>
  </w:endnote>
  <w:endnote w:type="continuationSeparator" w:id="0">
    <w:p w:rsidR="00C912BA" w:rsidRPr="004A52AC" w:rsidRDefault="00C912BA">
      <w:pPr>
        <w:spacing w:line="240" w:lineRule="auto"/>
      </w:pPr>
      <w:r w:rsidRPr="004A52AC"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Subpear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5D4" w:rsidRPr="004A52AC" w:rsidRDefault="00C20C8D">
    <w:pPr>
      <w:pStyle w:val="HorizontaleLinie"/>
    </w:pPr>
    <w:r w:rsidRPr="004A52AC">
      <w:rPr>
        <w:noProof/>
        <w:lang w:eastAsia="pl-PL" w:bidi="ar-SA"/>
      </w:rPr>
      <w:drawing>
        <wp:anchor distT="0" distB="0" distL="0" distR="0" simplePos="0" relativeHeight="7" behindDoc="0" locked="0" layoutInCell="0" allowOverlap="1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52AC">
      <w:rPr>
        <w:noProof/>
        <w:lang w:eastAsia="pl-PL" w:bidi="ar-SA"/>
      </w:rPr>
      <w:drawing>
        <wp:anchor distT="0" distB="0" distL="0" distR="0" simplePos="0" relativeHeight="5" behindDoc="0" locked="0" layoutInCell="0" allowOverlap="1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52AC">
      <w:rPr>
        <w:noProof/>
        <w:lang w:eastAsia="pl-PL" w:bidi="ar-SA"/>
      </w:rPr>
      <w:drawing>
        <wp:anchor distT="0" distB="0" distL="0" distR="0" simplePos="0" relativeHeight="4" behindDoc="0" locked="0" layoutInCell="0" allowOverlap="1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52AC">
      <w:rPr>
        <w:noProof/>
        <w:lang w:eastAsia="pl-PL" w:bidi="ar-SA"/>
      </w:rPr>
      <w:drawing>
        <wp:anchor distT="0" distB="0" distL="0" distR="0" simplePos="0" relativeHeight="6" behindDoc="0" locked="0" layoutInCell="0" allowOverlap="1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52AC">
      <w:rPr>
        <w:noProof/>
        <w:lang w:eastAsia="pl-PL" w:bidi="ar-SA"/>
      </w:rPr>
      <w:drawing>
        <wp:anchor distT="0" distB="0" distL="0" distR="0" simplePos="0" relativeHeight="3" behindDoc="0" locked="0" layoutInCell="0" allowOverlap="1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2BA" w:rsidRPr="004A52AC" w:rsidRDefault="00C912BA">
      <w:pPr>
        <w:spacing w:line="240" w:lineRule="auto"/>
      </w:pPr>
      <w:r w:rsidRPr="004A52AC">
        <w:separator/>
      </w:r>
    </w:p>
  </w:footnote>
  <w:footnote w:type="continuationSeparator" w:id="0">
    <w:p w:rsidR="00C912BA" w:rsidRPr="004A52AC" w:rsidRDefault="00C912BA">
      <w:pPr>
        <w:spacing w:line="240" w:lineRule="auto"/>
      </w:pPr>
      <w:r w:rsidRPr="004A52AC"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66" w:rsidRPr="004A52AC" w:rsidRDefault="006073D3" w:rsidP="00DC5866">
    <w:pPr>
      <w:pStyle w:val="HorizontaleLinie"/>
    </w:pPr>
    <w:r w:rsidRPr="004A52AC">
      <w:rPr>
        <w:noProof/>
        <w:lang w:eastAsia="pl-PL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0197"/>
    <w:multiLevelType w:val="multilevel"/>
    <w:tmpl w:val="353E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4D73F8"/>
    <w:multiLevelType w:val="hybridMultilevel"/>
    <w:tmpl w:val="96F81D6C"/>
    <w:lvl w:ilvl="0" w:tplc="A554F314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58D6421B"/>
    <w:multiLevelType w:val="multilevel"/>
    <w:tmpl w:val="390E4D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59F55870"/>
    <w:multiLevelType w:val="hybridMultilevel"/>
    <w:tmpl w:val="06F4F7F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5A1A6314"/>
    <w:multiLevelType w:val="hybridMultilevel"/>
    <w:tmpl w:val="867E3492"/>
    <w:lvl w:ilvl="0" w:tplc="3E943DBA">
      <w:start w:val="1"/>
      <w:numFmt w:val="decimal"/>
      <w:lvlText w:val="%1."/>
      <w:lvlJc w:val="left"/>
      <w:pPr>
        <w:ind w:left="502" w:hanging="360"/>
      </w:pPr>
      <w:rPr>
        <w:rFonts w:ascii="Arial Narrow" w:eastAsia="Calibri" w:hAnsi="Arial Narrow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autoHyphenation/>
  <w:hyphenationZone w:val="425"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131B"/>
    <w:rsid w:val="0013367D"/>
    <w:rsid w:val="001370B5"/>
    <w:rsid w:val="00177BF3"/>
    <w:rsid w:val="001D7914"/>
    <w:rsid w:val="0020357C"/>
    <w:rsid w:val="002972E2"/>
    <w:rsid w:val="002D0986"/>
    <w:rsid w:val="003A65FE"/>
    <w:rsid w:val="003B6FAD"/>
    <w:rsid w:val="003D0D4A"/>
    <w:rsid w:val="00447C79"/>
    <w:rsid w:val="004A52AC"/>
    <w:rsid w:val="00512153"/>
    <w:rsid w:val="006073D3"/>
    <w:rsid w:val="006B5E03"/>
    <w:rsid w:val="00712D10"/>
    <w:rsid w:val="00792603"/>
    <w:rsid w:val="00817BC3"/>
    <w:rsid w:val="008315D4"/>
    <w:rsid w:val="008425F2"/>
    <w:rsid w:val="00906161"/>
    <w:rsid w:val="00992CD8"/>
    <w:rsid w:val="00B6131B"/>
    <w:rsid w:val="00B93064"/>
    <w:rsid w:val="00BA2A77"/>
    <w:rsid w:val="00BC0C69"/>
    <w:rsid w:val="00C20C8D"/>
    <w:rsid w:val="00C61C8C"/>
    <w:rsid w:val="00C912BA"/>
    <w:rsid w:val="00DC5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4A52AC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52AC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A52AC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rsid w:val="0013367D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4A52AC"/>
    <w:pPr>
      <w:spacing w:after="140"/>
    </w:pPr>
  </w:style>
  <w:style w:type="paragraph" w:styleId="Lista">
    <w:name w:val="List"/>
    <w:basedOn w:val="Tekstpodstawowy"/>
    <w:rsid w:val="0013367D"/>
  </w:style>
  <w:style w:type="paragraph" w:styleId="Legenda">
    <w:name w:val="caption"/>
    <w:basedOn w:val="Normalny"/>
    <w:qFormat/>
    <w:rsid w:val="004A52AC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rsid w:val="0013367D"/>
    <w:pPr>
      <w:suppressLineNumbers/>
    </w:pPr>
  </w:style>
  <w:style w:type="paragraph" w:customStyle="1" w:styleId="Kopf-undFuzeile">
    <w:name w:val="Kopf- und Fußzeile"/>
    <w:basedOn w:val="Normalny"/>
    <w:rsid w:val="0013367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  <w:rsid w:val="0013367D"/>
  </w:style>
  <w:style w:type="paragraph" w:styleId="Stopka">
    <w:name w:val="footer"/>
    <w:basedOn w:val="Kopf-undFuzeile"/>
    <w:rsid w:val="0013367D"/>
  </w:style>
  <w:style w:type="paragraph" w:customStyle="1" w:styleId="HorizontaleLinie">
    <w:name w:val="Horizontale Linie"/>
    <w:basedOn w:val="Normalny"/>
    <w:next w:val="Tekstpodstawowy"/>
    <w:rsid w:val="0013367D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4A52AC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4A52AC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2AC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4A52AC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52AC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A52AC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4A52AC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4A52AC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4A52AC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4A52AC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4A52AC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4A52AC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4A52AC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A52AC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A52AC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4A52AC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4A52AC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4A52AC"/>
    <w:pPr>
      <w:contextualSpacing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B6131B"/>
    <w:rPr>
      <w:color w:val="467886" w:themeColor="hyperlink"/>
      <w:u w:val="single"/>
    </w:rPr>
  </w:style>
  <w:style w:type="table" w:styleId="Tabela-Siatka">
    <w:name w:val="Table Grid"/>
    <w:basedOn w:val="Standardowy"/>
    <w:uiPriority w:val="39"/>
    <w:rsid w:val="00B6131B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y">
    <w:name w:val="Paragrafy"/>
    <w:basedOn w:val="Tekstpodstawowy"/>
    <w:link w:val="ParagrafyZnak"/>
    <w:uiPriority w:val="1"/>
    <w:qFormat/>
    <w:rsid w:val="004A52AC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4A52AC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4A52AC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4A52AC"/>
    <w:rPr>
      <w:rFonts w:ascii="Arial" w:eastAsia="Tahoma" w:hAnsi="Arial"/>
      <w:i/>
      <w:kern w:val="0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A52AC"/>
    <w:rPr>
      <w:rFonts w:ascii="Arial" w:eastAsia="Tahoma" w:hAnsi="Arial" w:cs="Tahoma"/>
      <w:kern w:val="0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3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ab@mjo.krakow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pektor5@mjo.krak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kpo.gov.pl/strony/ochrona-danych-osobowych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cu@zsab.krakow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E2D2C-0B3D-4E6A-A1C5-5F6A6822B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2</TotalTime>
  <Pages>2</Pages>
  <Words>507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4</cp:revision>
  <dcterms:created xsi:type="dcterms:W3CDTF">2026-03-17T06:16:00Z</dcterms:created>
  <dcterms:modified xsi:type="dcterms:W3CDTF">2026-06-15T04:46:00Z</dcterms:modified>
  <dc:language>pl-PL</dc:language>
</cp:coreProperties>
</file>